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D3" w:rsidRPr="009A03D7" w:rsidRDefault="00FD7FD3" w:rsidP="00FD7FD3">
      <w:pPr>
        <w:pStyle w:val="a3"/>
        <w:spacing w:before="0" w:beforeAutospacing="0" w:after="0" w:afterAutospacing="0"/>
        <w:jc w:val="center"/>
        <w:textAlignment w:val="baseline"/>
      </w:pPr>
      <w:r w:rsidRPr="009A03D7">
        <w:t>Муниципальное автономное общеобразовательное учреждение</w:t>
      </w:r>
    </w:p>
    <w:p w:rsidR="00FD7FD3" w:rsidRPr="009A03D7" w:rsidRDefault="00FD7FD3" w:rsidP="00FD7FD3">
      <w:pPr>
        <w:pStyle w:val="a3"/>
        <w:spacing w:before="0" w:beforeAutospacing="0" w:after="0" w:afterAutospacing="0"/>
        <w:jc w:val="center"/>
        <w:textAlignment w:val="baseline"/>
      </w:pPr>
      <w:r w:rsidRPr="009A03D7">
        <w:t>«Образовательный центр № 11»</w:t>
      </w:r>
    </w:p>
    <w:p w:rsidR="00FD7FD3" w:rsidRPr="009A03D7" w:rsidRDefault="00FD7FD3" w:rsidP="00FD7FD3">
      <w:pPr>
        <w:pStyle w:val="a3"/>
        <w:spacing w:before="0" w:beforeAutospacing="0" w:after="0" w:afterAutospacing="0"/>
        <w:jc w:val="center"/>
        <w:textAlignment w:val="baseline"/>
      </w:pPr>
    </w:p>
    <w:p w:rsidR="00FD7FD3" w:rsidRPr="009A03D7" w:rsidRDefault="00FD7FD3" w:rsidP="00FD7FD3">
      <w:pPr>
        <w:pStyle w:val="a3"/>
        <w:spacing w:before="0" w:beforeAutospacing="0" w:after="0" w:afterAutospacing="0"/>
        <w:jc w:val="center"/>
        <w:textAlignment w:val="baseline"/>
      </w:pPr>
    </w:p>
    <w:p w:rsidR="00FD7FD3" w:rsidRPr="009A03D7" w:rsidRDefault="00FD7FD3" w:rsidP="00FD7FD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03D7">
        <w:rPr>
          <w:b/>
          <w:sz w:val="28"/>
          <w:szCs w:val="28"/>
        </w:rPr>
        <w:t>АННОТАЦИЯ</w:t>
      </w:r>
    </w:p>
    <w:p w:rsidR="00FD7FD3" w:rsidRPr="009A03D7" w:rsidRDefault="00FD7FD3" w:rsidP="00FD7FD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03D7">
        <w:rPr>
          <w:b/>
          <w:sz w:val="28"/>
          <w:szCs w:val="28"/>
        </w:rPr>
        <w:t xml:space="preserve"> к рабочей программе учебного предмета</w:t>
      </w:r>
    </w:p>
    <w:p w:rsidR="00FD7FD3" w:rsidRPr="009A03D7" w:rsidRDefault="00FD7FD3" w:rsidP="00FD7FD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03D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Родной (русский) </w:t>
      </w:r>
      <w:r w:rsidRPr="009A03D7">
        <w:rPr>
          <w:b/>
          <w:sz w:val="28"/>
          <w:szCs w:val="28"/>
        </w:rPr>
        <w:t>язык»</w:t>
      </w:r>
    </w:p>
    <w:p w:rsidR="00FD7FD3" w:rsidRPr="009A03D7" w:rsidRDefault="00FD7FD3" w:rsidP="00FD7FD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D7FD3" w:rsidRPr="009A03D7" w:rsidRDefault="00FD7FD3" w:rsidP="00FD7FD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учебного предмета «Р</w:t>
      </w:r>
      <w:r>
        <w:rPr>
          <w:sz w:val="26"/>
          <w:szCs w:val="26"/>
        </w:rPr>
        <w:t>одной (р</w:t>
      </w:r>
      <w:r w:rsidRPr="009A03D7">
        <w:rPr>
          <w:sz w:val="26"/>
          <w:szCs w:val="26"/>
        </w:rPr>
        <w:t>усский</w:t>
      </w:r>
      <w:r>
        <w:rPr>
          <w:sz w:val="26"/>
          <w:szCs w:val="26"/>
        </w:rPr>
        <w:t>)</w:t>
      </w:r>
      <w:r w:rsidRPr="009A03D7">
        <w:rPr>
          <w:sz w:val="26"/>
          <w:szCs w:val="26"/>
        </w:rPr>
        <w:t xml:space="preserve"> язык» обязательной предметной области «Филология» разработана в соответствии с обновленными ФГОС СОО</w:t>
      </w:r>
      <w:r>
        <w:rPr>
          <w:sz w:val="26"/>
          <w:szCs w:val="26"/>
        </w:rPr>
        <w:t xml:space="preserve"> </w:t>
      </w:r>
      <w:r w:rsidRPr="009A03D7">
        <w:rPr>
          <w:sz w:val="26"/>
          <w:szCs w:val="26"/>
        </w:rPr>
        <w:t>и реализуется 2 года с 10 класса по 11 класс.</w:t>
      </w: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разработана Алешиной О.Н., учителем МАОУ «Образовательный центр № 11» в соответствии с Положением о рабочей программе и определяет организацию образовательной деятельности учителем в школе по учебному предмету «Р</w:t>
      </w:r>
      <w:r>
        <w:rPr>
          <w:sz w:val="26"/>
          <w:szCs w:val="26"/>
        </w:rPr>
        <w:t>одной (</w:t>
      </w:r>
      <w:proofErr w:type="gramStart"/>
      <w:r>
        <w:rPr>
          <w:sz w:val="26"/>
          <w:szCs w:val="26"/>
        </w:rPr>
        <w:t>р</w:t>
      </w:r>
      <w:r w:rsidRPr="009A03D7">
        <w:rPr>
          <w:sz w:val="26"/>
          <w:szCs w:val="26"/>
        </w:rPr>
        <w:t>усский</w:t>
      </w:r>
      <w:r>
        <w:rPr>
          <w:sz w:val="26"/>
          <w:szCs w:val="26"/>
        </w:rPr>
        <w:t xml:space="preserve">) </w:t>
      </w:r>
      <w:r w:rsidRPr="009A03D7">
        <w:rPr>
          <w:sz w:val="26"/>
          <w:szCs w:val="26"/>
        </w:rPr>
        <w:t xml:space="preserve"> язык</w:t>
      </w:r>
      <w:proofErr w:type="gramEnd"/>
      <w:r w:rsidRPr="009A03D7">
        <w:rPr>
          <w:sz w:val="26"/>
          <w:szCs w:val="26"/>
        </w:rPr>
        <w:t>».</w:t>
      </w: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учебного предмета «Р</w:t>
      </w:r>
      <w:r>
        <w:rPr>
          <w:sz w:val="26"/>
          <w:szCs w:val="26"/>
        </w:rPr>
        <w:t>одной (р</w:t>
      </w:r>
      <w:r w:rsidRPr="009A03D7">
        <w:rPr>
          <w:sz w:val="26"/>
          <w:szCs w:val="26"/>
        </w:rPr>
        <w:t>усский</w:t>
      </w:r>
      <w:r>
        <w:rPr>
          <w:sz w:val="26"/>
          <w:szCs w:val="26"/>
        </w:rPr>
        <w:t>)</w:t>
      </w:r>
      <w:r w:rsidRPr="009A03D7">
        <w:rPr>
          <w:sz w:val="26"/>
          <w:szCs w:val="26"/>
        </w:rPr>
        <w:t xml:space="preserve"> язык» является частью ООП СОО МАОУ «Образовательный центр № 11», определяющей:</w:t>
      </w: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 xml:space="preserve">- пояснительную записку </w:t>
      </w: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- содержание</w:t>
      </w: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9A03D7">
        <w:rPr>
          <w:sz w:val="26"/>
          <w:szCs w:val="26"/>
        </w:rPr>
        <w:t>метапредметные</w:t>
      </w:r>
      <w:proofErr w:type="spellEnd"/>
      <w:r w:rsidRPr="009A03D7">
        <w:rPr>
          <w:sz w:val="26"/>
          <w:szCs w:val="26"/>
        </w:rPr>
        <w:t>, предметные)</w:t>
      </w: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- тематическое планирование</w:t>
      </w: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- календарно-тематическое планировани</w:t>
      </w:r>
      <w:r>
        <w:rPr>
          <w:sz w:val="26"/>
          <w:szCs w:val="26"/>
        </w:rPr>
        <w:t>е</w:t>
      </w:r>
      <w:r w:rsidRPr="009A03D7">
        <w:rPr>
          <w:sz w:val="26"/>
          <w:szCs w:val="26"/>
        </w:rPr>
        <w:t>.</w:t>
      </w: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FD7FD3" w:rsidRPr="009A03D7" w:rsidRDefault="00FD7FD3" w:rsidP="00FD7F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учебного предмета «Р</w:t>
      </w:r>
      <w:r>
        <w:rPr>
          <w:sz w:val="26"/>
          <w:szCs w:val="26"/>
        </w:rPr>
        <w:t>одной (р</w:t>
      </w:r>
      <w:r w:rsidRPr="009A03D7">
        <w:rPr>
          <w:sz w:val="26"/>
          <w:szCs w:val="26"/>
        </w:rPr>
        <w:t>усский</w:t>
      </w:r>
      <w:r>
        <w:rPr>
          <w:sz w:val="26"/>
          <w:szCs w:val="26"/>
        </w:rPr>
        <w:t>)</w:t>
      </w:r>
      <w:bookmarkStart w:id="0" w:name="_GoBack"/>
      <w:bookmarkEnd w:id="0"/>
      <w:r w:rsidRPr="009A03D7">
        <w:rPr>
          <w:sz w:val="26"/>
          <w:szCs w:val="26"/>
        </w:rPr>
        <w:t xml:space="preserve"> язык» как часть ООП СОО МАОУ «Образовательный центр № 11» рассмотрена на педагогическом совете (протокол № 1 от 30.08.2023 года) и утверждена приказом директора от 30.08.2023 года № 62/1.</w:t>
      </w:r>
    </w:p>
    <w:p w:rsidR="00FD7FD3" w:rsidRPr="009A03D7" w:rsidRDefault="00FD7FD3" w:rsidP="00FD7FD3">
      <w:pPr>
        <w:pStyle w:val="a3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573D0" w:rsidRDefault="009573D0"/>
    <w:sectPr w:rsidR="009573D0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6E"/>
    <w:rsid w:val="00691A6E"/>
    <w:rsid w:val="009573D0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5966"/>
  <w15:chartTrackingRefBased/>
  <w15:docId w15:val="{3043DE0D-7A02-4EEC-BF78-B918F8AF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2023-10-17T13:32:00Z</dcterms:created>
  <dcterms:modified xsi:type="dcterms:W3CDTF">2023-10-17T13:35:00Z</dcterms:modified>
</cp:coreProperties>
</file>