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B4" w:rsidRDefault="00E82EB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82EB4" w:rsidRDefault="00E82EB4">
      <w:pPr>
        <w:pStyle w:val="ConsPlusNormal"/>
        <w:jc w:val="both"/>
        <w:outlineLvl w:val="0"/>
      </w:pPr>
    </w:p>
    <w:p w:rsidR="00E82EB4" w:rsidRDefault="00E82EB4">
      <w:pPr>
        <w:pStyle w:val="ConsPlusNormal"/>
        <w:outlineLvl w:val="0"/>
      </w:pPr>
      <w:r>
        <w:t>Зарегистрировано в Минюсте России 10 июня 2019 г. N 54897</w:t>
      </w:r>
    </w:p>
    <w:p w:rsidR="00E82EB4" w:rsidRDefault="00E82E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Title"/>
        <w:jc w:val="center"/>
      </w:pPr>
      <w:r>
        <w:t>МИНИСТЕРСТВО ПРОСВЕЩЕНИЯ РОССИЙСКОЙ ФЕДЕРАЦИИ</w:t>
      </w:r>
    </w:p>
    <w:p w:rsidR="00E82EB4" w:rsidRDefault="00E82EB4">
      <w:pPr>
        <w:pStyle w:val="ConsPlusTitle"/>
        <w:jc w:val="both"/>
      </w:pPr>
    </w:p>
    <w:p w:rsidR="00E82EB4" w:rsidRDefault="00E82EB4">
      <w:pPr>
        <w:pStyle w:val="ConsPlusTitle"/>
        <w:jc w:val="center"/>
      </w:pPr>
      <w:r>
        <w:t>ПРИКАЗ</w:t>
      </w:r>
    </w:p>
    <w:p w:rsidR="00E82EB4" w:rsidRDefault="00E82EB4">
      <w:pPr>
        <w:pStyle w:val="ConsPlusTitle"/>
        <w:jc w:val="center"/>
      </w:pPr>
      <w:r>
        <w:t>от 11 апреля 2019 г. N 163</w:t>
      </w:r>
    </w:p>
    <w:p w:rsidR="00E82EB4" w:rsidRDefault="00E82EB4">
      <w:pPr>
        <w:pStyle w:val="ConsPlusTitle"/>
        <w:jc w:val="both"/>
      </w:pPr>
    </w:p>
    <w:p w:rsidR="00E82EB4" w:rsidRDefault="00E82EB4">
      <w:pPr>
        <w:pStyle w:val="ConsPlusTitle"/>
        <w:jc w:val="center"/>
      </w:pPr>
      <w:r>
        <w:t>ОБ УТВЕРЖДЕНИИ ПОРЯДКА</w:t>
      </w:r>
    </w:p>
    <w:p w:rsidR="00E82EB4" w:rsidRDefault="00E82EB4">
      <w:pPr>
        <w:pStyle w:val="ConsPlusTitle"/>
        <w:jc w:val="center"/>
      </w:pPr>
      <w:r>
        <w:t xml:space="preserve">ПОЛУЧЕНИЯ </w:t>
      </w:r>
      <w:proofErr w:type="gramStart"/>
      <w:r>
        <w:t>ФЕДЕРАЛЬНЫМИ</w:t>
      </w:r>
      <w:proofErr w:type="gramEnd"/>
      <w:r>
        <w:t xml:space="preserve"> ГОСУДАРСТВЕННЫМИ ГРАЖДАНСКИМИ</w:t>
      </w:r>
    </w:p>
    <w:p w:rsidR="00E82EB4" w:rsidRDefault="00E82EB4">
      <w:pPr>
        <w:pStyle w:val="ConsPlusTitle"/>
        <w:jc w:val="center"/>
      </w:pPr>
      <w:r>
        <w:t>СЛУЖАЩИМИ МИНИСТЕРСТВА ПРОСВЕЩЕНИЯ РОССИЙСКОЙ ФЕДЕРАЦИИ</w:t>
      </w:r>
    </w:p>
    <w:p w:rsidR="00E82EB4" w:rsidRDefault="00E82EB4">
      <w:pPr>
        <w:pStyle w:val="ConsPlusTitle"/>
        <w:jc w:val="center"/>
      </w:pPr>
      <w:r>
        <w:t>РАЗРЕШЕНИЯ ПРЕДСТАВИТЕЛЯ НАНИМАТЕЛЯ НА УЧАСТИЕ</w:t>
      </w:r>
    </w:p>
    <w:p w:rsidR="00E82EB4" w:rsidRDefault="00E82EB4">
      <w:pPr>
        <w:pStyle w:val="ConsPlusTitle"/>
        <w:jc w:val="center"/>
      </w:pPr>
      <w:r>
        <w:t>НА БЕЗВОЗМЕЗДНОЙ ОСНОВЕ В УПРАВЛЕНИИ</w:t>
      </w:r>
    </w:p>
    <w:p w:rsidR="00E82EB4" w:rsidRDefault="00E82EB4">
      <w:pPr>
        <w:pStyle w:val="ConsPlusTitle"/>
        <w:jc w:val="center"/>
      </w:pPr>
      <w:r>
        <w:t>НЕКОММЕРЧЕСКИМИ ОРГАНИЗАЦИЯМИ</w:t>
      </w:r>
    </w:p>
    <w:p w:rsidR="00E82EB4" w:rsidRDefault="00E82EB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82EB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EB4" w:rsidRDefault="00E82EB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EB4" w:rsidRDefault="00E82EB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EB4" w:rsidRDefault="00E82E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EB4" w:rsidRDefault="00E82E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Минпросвещения России от 04.09.2019 N 469)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EB4" w:rsidRDefault="00E82EB4"/>
        </w:tc>
      </w:tr>
    </w:tbl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пунктом 3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 (Собрание законодательства Российской Федерации, 2004, N 31, ст. 3215; 2007, N 10, ст. 1151; 2008, N 52, ст. 6235; 2010, N 5, ст. 459; 2011, N 48, ст. 6730;</w:t>
      </w:r>
      <w:proofErr w:type="gramEnd"/>
      <w:r>
        <w:t xml:space="preserve"> </w:t>
      </w:r>
      <w:proofErr w:type="gramStart"/>
      <w:r>
        <w:t>2013, N 19, ст. 2329; 2014, N 52, ст. 7542; 2015, N 41, ст. 5639; 2017, N 1, ст. 46, N 15, ст. 2139, N 31, ст. 4766; 2018, N 32, ст. 5100, N 45, ст. 6837) приказываю:</w:t>
      </w:r>
      <w:proofErr w:type="gramEnd"/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получения федеральными государственными гражданскими служащими Министерства </w:t>
      </w:r>
      <w:proofErr w:type="gramStart"/>
      <w:r>
        <w:t>просвещения Российской Федерации разрешения представителя нанимателя</w:t>
      </w:r>
      <w:proofErr w:type="gramEnd"/>
      <w:r>
        <w:t xml:space="preserve"> на участие на безвозмездной основе в управлении некоммерческими организациями.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right"/>
      </w:pPr>
      <w:r>
        <w:t>Министр</w:t>
      </w:r>
    </w:p>
    <w:p w:rsidR="00E82EB4" w:rsidRDefault="00E82EB4">
      <w:pPr>
        <w:pStyle w:val="ConsPlusNormal"/>
        <w:jc w:val="right"/>
      </w:pPr>
      <w:r>
        <w:t>О.Ю.ВАСИЛЬЕВА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right"/>
        <w:outlineLvl w:val="0"/>
      </w:pPr>
      <w:r>
        <w:t>Утвержден</w:t>
      </w:r>
    </w:p>
    <w:p w:rsidR="00E82EB4" w:rsidRDefault="00E82EB4">
      <w:pPr>
        <w:pStyle w:val="ConsPlusNormal"/>
        <w:jc w:val="right"/>
      </w:pPr>
      <w:r>
        <w:t>приказом Министерства просвещения</w:t>
      </w:r>
    </w:p>
    <w:p w:rsidR="00E82EB4" w:rsidRDefault="00E82EB4">
      <w:pPr>
        <w:pStyle w:val="ConsPlusNormal"/>
        <w:jc w:val="right"/>
      </w:pPr>
      <w:r>
        <w:t>Российской Федерации</w:t>
      </w:r>
    </w:p>
    <w:p w:rsidR="00E82EB4" w:rsidRDefault="00E82EB4">
      <w:pPr>
        <w:pStyle w:val="ConsPlusNormal"/>
        <w:jc w:val="right"/>
      </w:pPr>
      <w:r>
        <w:t>от 11 апреля 2019 г. N 163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Title"/>
        <w:jc w:val="center"/>
      </w:pPr>
      <w:bookmarkStart w:id="0" w:name="P33"/>
      <w:bookmarkEnd w:id="0"/>
      <w:r>
        <w:t>ПОРЯДОК</w:t>
      </w:r>
    </w:p>
    <w:p w:rsidR="00E82EB4" w:rsidRDefault="00E82EB4">
      <w:pPr>
        <w:pStyle w:val="ConsPlusTitle"/>
        <w:jc w:val="center"/>
      </w:pPr>
      <w:r>
        <w:t xml:space="preserve">ПОЛУЧЕНИЯ </w:t>
      </w:r>
      <w:proofErr w:type="gramStart"/>
      <w:r>
        <w:t>ФЕДЕРАЛЬНЫМИ</w:t>
      </w:r>
      <w:proofErr w:type="gramEnd"/>
      <w:r>
        <w:t xml:space="preserve"> ГОСУДАРСТВЕННЫМИ ГРАЖДАНСКИМИ</w:t>
      </w:r>
    </w:p>
    <w:p w:rsidR="00E82EB4" w:rsidRDefault="00E82EB4">
      <w:pPr>
        <w:pStyle w:val="ConsPlusTitle"/>
        <w:jc w:val="center"/>
      </w:pPr>
      <w:r>
        <w:t>СЛУЖАЩИМИ МИНИСТЕРСТВА ПРОСВЕЩЕНИЯ РОССИЙСКОЙ ФЕДЕРАЦИИ</w:t>
      </w:r>
    </w:p>
    <w:p w:rsidR="00E82EB4" w:rsidRDefault="00E82EB4">
      <w:pPr>
        <w:pStyle w:val="ConsPlusTitle"/>
        <w:jc w:val="center"/>
      </w:pPr>
      <w:r>
        <w:t>РАЗРЕШЕНИЯ ПРЕДСТАВИТЕЛЯ НАНИМАТЕЛЯ НА УЧАСТИЕ</w:t>
      </w:r>
    </w:p>
    <w:p w:rsidR="00E82EB4" w:rsidRDefault="00E82EB4">
      <w:pPr>
        <w:pStyle w:val="ConsPlusTitle"/>
        <w:jc w:val="center"/>
      </w:pPr>
      <w:r>
        <w:t>НА БЕЗВОЗМЕЗДНОЙ ОСНОВЕ В УПРАВЛЕНИИ</w:t>
      </w:r>
    </w:p>
    <w:p w:rsidR="00E82EB4" w:rsidRDefault="00E82EB4">
      <w:pPr>
        <w:pStyle w:val="ConsPlusTitle"/>
        <w:jc w:val="center"/>
      </w:pPr>
      <w:r>
        <w:t>НЕКОММЕРЧЕСКИМИ ОРГАНИЗАЦИЯМИ</w:t>
      </w:r>
    </w:p>
    <w:p w:rsidR="00E82EB4" w:rsidRDefault="00E82EB4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E82EB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EB4" w:rsidRDefault="00E82EB4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EB4" w:rsidRDefault="00E82EB4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82EB4" w:rsidRDefault="00E82EB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82EB4" w:rsidRDefault="00E82EB4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Минпросвещения России от 04.09.2019 N 469)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82EB4" w:rsidRDefault="00E82EB4"/>
        </w:tc>
      </w:tr>
    </w:tbl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устанавливает процедуру получения федеральными государственными гражданскими служащими Министерства просвещения Российской Федерации (далее соответственно - гражданские служащие, Министерство) разрешения представителя нанимателя на участие на безвозмездной основе в управлении общественной организацией (за исключением участия в управлении политической партией, органом профессионального союза, в том числе выборным органом профсоюзной организации Министерства), жилищным, жилищно-строительным или гаражным кооперативом либо товариществом собственников недвижимости (далее - некоммерческая организация</w:t>
      </w:r>
      <w:proofErr w:type="gramEnd"/>
      <w:r>
        <w:t>) в качестве единоличного исполнительного органа или путем вхождения в состав коллегиального органа управления такой организации (за исключением съезда (конференции) или общего собрания).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>2. Участие гражданского служащего на безвозмездной основе в управлении некоммерческими организациями в качестве единоличного исполнительного органа или вхождение в состав их коллегиальных органов управления не должны приводить к конфликту интересов или возможности возникновения конфликта интересов при исполнении должностных обязанностей.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3. Заявление </w:t>
      </w:r>
      <w:proofErr w:type="gramStart"/>
      <w:r>
        <w:t>о разрешении на участие на безвозмездной основе в управлении некоммерческой организацией в качестве</w:t>
      </w:r>
      <w:proofErr w:type="gramEnd"/>
      <w:r>
        <w:t xml:space="preserve"> единоличного исполнительного органа или вхождение в состав ее коллегиального органа управления </w:t>
      </w:r>
      <w:hyperlink w:anchor="P97" w:history="1">
        <w:r>
          <w:rPr>
            <w:color w:val="0000FF"/>
          </w:rPr>
          <w:t>(приложение N 1)</w:t>
        </w:r>
      </w:hyperlink>
      <w:r>
        <w:t xml:space="preserve"> (далее - заявление) составляется в письменном виде.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4. Гражданский служащий направляет </w:t>
      </w:r>
      <w:hyperlink w:anchor="P97" w:history="1">
        <w:r>
          <w:rPr>
            <w:color w:val="0000FF"/>
          </w:rPr>
          <w:t>заявление</w:t>
        </w:r>
      </w:hyperlink>
      <w:r>
        <w:t xml:space="preserve"> на имя Министра просвещения Российской Федерации (далее - Министр).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5. К </w:t>
      </w:r>
      <w:hyperlink w:anchor="P97" w:history="1">
        <w:r>
          <w:rPr>
            <w:color w:val="0000FF"/>
          </w:rPr>
          <w:t>заявлению</w:t>
        </w:r>
      </w:hyperlink>
      <w:r>
        <w:t xml:space="preserve"> прилагается копия учредительного документа некоммерческой организации, в управлении которой гражданский служащий предполагает участвовать.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6. </w:t>
      </w:r>
      <w:hyperlink w:anchor="P97" w:history="1">
        <w:r>
          <w:rPr>
            <w:color w:val="0000FF"/>
          </w:rPr>
          <w:t>Заявление</w:t>
        </w:r>
      </w:hyperlink>
      <w:r>
        <w:t xml:space="preserve"> представляется гражданским служащим в отдел профилактики коррупции и работы с руководителями подведомственных организаций Департамента государственной службы и кадров Министерства (далее - Отдел) до начала участия в управлении некоммерческой организацией.</w:t>
      </w:r>
    </w:p>
    <w:p w:rsidR="00E82EB4" w:rsidRDefault="00E82EB4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Приказа</w:t>
        </w:r>
      </w:hyperlink>
      <w:r>
        <w:t xml:space="preserve"> Минпросвещения России от 04.09.2019 N 469)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7. </w:t>
      </w:r>
      <w:hyperlink w:anchor="P97" w:history="1">
        <w:r>
          <w:rPr>
            <w:color w:val="0000FF"/>
          </w:rPr>
          <w:t>Заявление</w:t>
        </w:r>
      </w:hyperlink>
      <w:r>
        <w:t xml:space="preserve"> регистрируется </w:t>
      </w:r>
      <w:proofErr w:type="gramStart"/>
      <w:r>
        <w:t>в день его поступления Отделом в журнале регистрации заявлений о разрешении на участие в управлении</w:t>
      </w:r>
      <w:proofErr w:type="gramEnd"/>
      <w:r>
        <w:t xml:space="preserve"> некоммерческими организациями в качестве единоличного исполнительного органа или вхождение в состав их коллегиальных органов управления (далее - журнал регистрации заявлений) </w:t>
      </w:r>
      <w:hyperlink w:anchor="P160" w:history="1">
        <w:r>
          <w:rPr>
            <w:color w:val="0000FF"/>
          </w:rPr>
          <w:t>(приложение N 2)</w:t>
        </w:r>
      </w:hyperlink>
      <w:r>
        <w:t>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Копия </w:t>
      </w:r>
      <w:hyperlink w:anchor="P97" w:history="1">
        <w:r>
          <w:rPr>
            <w:color w:val="0000FF"/>
          </w:rPr>
          <w:t>заявления</w:t>
        </w:r>
      </w:hyperlink>
      <w:r>
        <w:t xml:space="preserve"> с отметкой выдается гражданскому служащему с проставлением его подписи в </w:t>
      </w:r>
      <w:hyperlink w:anchor="P160" w:history="1">
        <w:r>
          <w:rPr>
            <w:color w:val="0000FF"/>
          </w:rPr>
          <w:t>журнале</w:t>
        </w:r>
      </w:hyperlink>
      <w:r>
        <w:t xml:space="preserve"> регистрации заявлений либо направляется посредством почтового отправления с уведомлением о вручении.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>8. Отдел осуществляет предварительное рассмотрение заявлений и подготовку мотивированного заключения на него о возможности (невозможности) участия гражданского служащего на безвозмездной основе в управлении некоммерческой организацией в качестве единоличного исполнительного органа или вхождения в состав ее коллегиального органа управления (далее - мотивированное заключение).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>9. При подготовке мотивированного заключения Отдел имеет право проводить собеседование с гражданским служащим, получать от него письменные пояснения.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lastRenderedPageBreak/>
        <w:t>10. Мотивированное заключение должно содержать: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>а) анализ полномочий гражданского служащего по принятию решений по кадровым, организационно-техническим, финансовым, материально-техническим или иным вопросам в отношении некоммерческой организации, в том числе решений, связанных с выдачей разрешений (лицензий) на осуществление данной некоммерческой организацией определенного вида деятельности и (или) отдельных действий;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>б) анализ соблюдения гражданским служащим запретов, ограничений и обязанностей, установленных законодательством Российской Федерации о государственной гражданской службе и о противодействии коррупции, обеспечивающих добросовестное исполнение должностных обязанностей.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11. </w:t>
      </w:r>
      <w:hyperlink w:anchor="P97" w:history="1">
        <w:r>
          <w:rPr>
            <w:color w:val="0000FF"/>
          </w:rPr>
          <w:t>Заявление</w:t>
        </w:r>
      </w:hyperlink>
      <w:r>
        <w:t xml:space="preserve"> и мотивированное заключение, а также другие материалы в течение семи рабочих дней со дня регистрации заявления представляются Министру для принятия решения.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12. По результатам рассмотрения </w:t>
      </w:r>
      <w:hyperlink w:anchor="P97" w:history="1">
        <w:r>
          <w:rPr>
            <w:color w:val="0000FF"/>
          </w:rPr>
          <w:t>заявления</w:t>
        </w:r>
      </w:hyperlink>
      <w:r>
        <w:t xml:space="preserve"> и мотивированного заключения Министр принимает одно из следующих решений: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>а) разрешить гражданскому служащему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управления;</w:t>
      </w:r>
    </w:p>
    <w:p w:rsidR="00E82EB4" w:rsidRDefault="00E82EB4">
      <w:pPr>
        <w:pStyle w:val="ConsPlusNormal"/>
        <w:spacing w:before="220"/>
        <w:ind w:firstLine="540"/>
        <w:jc w:val="both"/>
      </w:pPr>
      <w:bookmarkStart w:id="1" w:name="P59"/>
      <w:bookmarkEnd w:id="1"/>
      <w:r>
        <w:t>б) не разрешить гражданскому служащему участие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 и мотивировать свой отказ.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13. Основанием для принятия решения, предусмотренного </w:t>
      </w:r>
      <w:hyperlink w:anchor="P59" w:history="1">
        <w:r>
          <w:rPr>
            <w:color w:val="0000FF"/>
          </w:rPr>
          <w:t>подпунктом "б" пункта 12</w:t>
        </w:r>
      </w:hyperlink>
      <w:r>
        <w:t xml:space="preserve"> настоящего Порядка, являются осуществление гражданским служащим функций государственного управления в отношении некоммерческой организации и (или) несоблюдение (возможность несоблюдения) запретов, ограничений и обязанностей, установленных законодательством Российской Федерации о государственной гражданской службе и о противодействии коррупции, обеспечивающих добросовестное исполнение должностных обязанностей.</w:t>
      </w:r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14. </w:t>
      </w:r>
      <w:proofErr w:type="gramStart"/>
      <w:r>
        <w:t xml:space="preserve">Отдел в течение трех рабочих дней с момента принятия Министром решения по результатам рассмотрения </w:t>
      </w:r>
      <w:hyperlink w:anchor="P97" w:history="1">
        <w:r>
          <w:rPr>
            <w:color w:val="0000FF"/>
          </w:rPr>
          <w:t>заявления</w:t>
        </w:r>
      </w:hyperlink>
      <w:r>
        <w:t>, мотивированного заключения уведомляет гражданского служащего о решении, принятом Министром, в письменной форме с проставлением его подписи, либо информация о принятом представителем нанимателя решении направляется гражданскому служащему посредством почтового отправления с уведомлением о вручении.</w:t>
      </w:r>
      <w:proofErr w:type="gramEnd"/>
    </w:p>
    <w:p w:rsidR="00E82EB4" w:rsidRDefault="00E82EB4">
      <w:pPr>
        <w:pStyle w:val="ConsPlusNormal"/>
        <w:spacing w:before="220"/>
        <w:ind w:firstLine="540"/>
        <w:jc w:val="both"/>
      </w:pPr>
      <w:r>
        <w:t xml:space="preserve">15. </w:t>
      </w:r>
      <w:hyperlink w:anchor="P97" w:history="1">
        <w:r>
          <w:rPr>
            <w:color w:val="0000FF"/>
          </w:rPr>
          <w:t>Заявление</w:t>
        </w:r>
      </w:hyperlink>
      <w:r>
        <w:t>, мотивированное заключение и иные материалы приобщаются к личному делу гражданского служащего, в отношении которого рассматривался вопрос о получении разрешения.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right"/>
        <w:outlineLvl w:val="1"/>
      </w:pPr>
      <w:r>
        <w:t>Приложение N 1</w:t>
      </w:r>
    </w:p>
    <w:p w:rsidR="00E82EB4" w:rsidRDefault="00E82EB4">
      <w:pPr>
        <w:pStyle w:val="ConsPlusNormal"/>
        <w:jc w:val="right"/>
      </w:pPr>
      <w:r>
        <w:t xml:space="preserve">к Порядку получения </w:t>
      </w:r>
      <w:proofErr w:type="gramStart"/>
      <w:r>
        <w:t>федеральными</w:t>
      </w:r>
      <w:proofErr w:type="gramEnd"/>
    </w:p>
    <w:p w:rsidR="00E82EB4" w:rsidRDefault="00E82EB4">
      <w:pPr>
        <w:pStyle w:val="ConsPlusNormal"/>
        <w:jc w:val="right"/>
      </w:pPr>
      <w:r>
        <w:t>государственными гражданскими</w:t>
      </w:r>
    </w:p>
    <w:p w:rsidR="00E82EB4" w:rsidRDefault="00E82EB4">
      <w:pPr>
        <w:pStyle w:val="ConsPlusNormal"/>
        <w:jc w:val="right"/>
      </w:pPr>
      <w:r>
        <w:t>служащими Министерства просвещения</w:t>
      </w:r>
    </w:p>
    <w:p w:rsidR="00E82EB4" w:rsidRDefault="00E82EB4">
      <w:pPr>
        <w:pStyle w:val="ConsPlusNormal"/>
        <w:jc w:val="right"/>
      </w:pPr>
      <w:r>
        <w:t>Российской Федерации разрешения</w:t>
      </w:r>
    </w:p>
    <w:p w:rsidR="00E82EB4" w:rsidRDefault="00E82EB4">
      <w:pPr>
        <w:pStyle w:val="ConsPlusNormal"/>
        <w:jc w:val="right"/>
      </w:pPr>
      <w:r>
        <w:t>представителя нанимателя на участие</w:t>
      </w:r>
    </w:p>
    <w:p w:rsidR="00E82EB4" w:rsidRDefault="00E82EB4">
      <w:pPr>
        <w:pStyle w:val="ConsPlusNormal"/>
        <w:jc w:val="right"/>
      </w:pPr>
      <w:r>
        <w:t>на безвозмездной основе в управлении</w:t>
      </w:r>
    </w:p>
    <w:p w:rsidR="00E82EB4" w:rsidRDefault="00E82EB4">
      <w:pPr>
        <w:pStyle w:val="ConsPlusNormal"/>
        <w:jc w:val="right"/>
      </w:pPr>
      <w:r>
        <w:lastRenderedPageBreak/>
        <w:t>некоммерческими организациями,</w:t>
      </w:r>
    </w:p>
    <w:p w:rsidR="00E82EB4" w:rsidRDefault="00E82EB4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E82EB4" w:rsidRDefault="00E82EB4">
      <w:pPr>
        <w:pStyle w:val="ConsPlusNormal"/>
        <w:jc w:val="right"/>
      </w:pPr>
      <w:r>
        <w:t>просвещения Российской Федерации</w:t>
      </w:r>
    </w:p>
    <w:p w:rsidR="00E82EB4" w:rsidRDefault="00E82EB4">
      <w:pPr>
        <w:pStyle w:val="ConsPlusNormal"/>
        <w:jc w:val="right"/>
      </w:pPr>
      <w:r>
        <w:t>от 11 апреля 2019 г. N 163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right"/>
      </w:pPr>
      <w:r>
        <w:t>Рекомендуемый образец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nformat"/>
        <w:jc w:val="both"/>
      </w:pPr>
      <w:r>
        <w:t xml:space="preserve">                                          Министру просвещения</w:t>
      </w:r>
    </w:p>
    <w:p w:rsidR="00E82EB4" w:rsidRDefault="00E82EB4">
      <w:pPr>
        <w:pStyle w:val="ConsPlusNonformat"/>
        <w:jc w:val="both"/>
      </w:pPr>
      <w:r>
        <w:t xml:space="preserve">                                          Российской Федерации</w:t>
      </w:r>
    </w:p>
    <w:p w:rsidR="00E82EB4" w:rsidRDefault="00E82EB4">
      <w:pPr>
        <w:pStyle w:val="ConsPlusNonformat"/>
        <w:jc w:val="both"/>
      </w:pPr>
      <w:r>
        <w:t xml:space="preserve">                                          _________________________________</w:t>
      </w:r>
    </w:p>
    <w:p w:rsidR="00E82EB4" w:rsidRDefault="00E82EB4">
      <w:pPr>
        <w:pStyle w:val="ConsPlusNonformat"/>
        <w:jc w:val="both"/>
      </w:pPr>
      <w:r>
        <w:t xml:space="preserve">                                                (фамилия и инициалы)</w:t>
      </w:r>
    </w:p>
    <w:p w:rsidR="00E82EB4" w:rsidRDefault="00E82EB4">
      <w:pPr>
        <w:pStyle w:val="ConsPlusNonformat"/>
        <w:jc w:val="both"/>
      </w:pPr>
      <w:r>
        <w:t xml:space="preserve">                                          от ______________________________</w:t>
      </w:r>
    </w:p>
    <w:p w:rsidR="00E82EB4" w:rsidRDefault="00E82EB4">
      <w:pPr>
        <w:pStyle w:val="ConsPlusNonformat"/>
        <w:jc w:val="both"/>
      </w:pPr>
      <w:r>
        <w:t xml:space="preserve">                                                (наименование должности)</w:t>
      </w:r>
    </w:p>
    <w:p w:rsidR="00E82EB4" w:rsidRDefault="00E82EB4">
      <w:pPr>
        <w:pStyle w:val="ConsPlusNonformat"/>
        <w:jc w:val="both"/>
      </w:pPr>
      <w:r>
        <w:t xml:space="preserve">                                          _________________________________</w:t>
      </w:r>
    </w:p>
    <w:p w:rsidR="00E82EB4" w:rsidRDefault="00E82EB4">
      <w:pPr>
        <w:pStyle w:val="ConsPlusNonformat"/>
        <w:jc w:val="both"/>
      </w:pPr>
      <w:r>
        <w:t xml:space="preserve">                                             (структурное подразделение)</w:t>
      </w:r>
    </w:p>
    <w:p w:rsidR="00E82EB4" w:rsidRDefault="00E82EB4">
      <w:pPr>
        <w:pStyle w:val="ConsPlusNonformat"/>
        <w:jc w:val="both"/>
      </w:pPr>
      <w:r>
        <w:t xml:space="preserve">                                          _________________________________</w:t>
      </w:r>
    </w:p>
    <w:p w:rsidR="00E82EB4" w:rsidRDefault="00E82EB4">
      <w:pPr>
        <w:pStyle w:val="ConsPlusNonformat"/>
        <w:jc w:val="both"/>
      </w:pPr>
      <w:r>
        <w:t xml:space="preserve">                                            </w:t>
      </w:r>
      <w:proofErr w:type="gramStart"/>
      <w:r>
        <w:t>(Фамилия, имя, отчество (при</w:t>
      </w:r>
      <w:proofErr w:type="gramEnd"/>
    </w:p>
    <w:p w:rsidR="00E82EB4" w:rsidRDefault="00E82EB4">
      <w:pPr>
        <w:pStyle w:val="ConsPlusNonformat"/>
        <w:jc w:val="both"/>
      </w:pPr>
      <w:r>
        <w:t xml:space="preserve">                                                наличии) </w:t>
      </w:r>
      <w:proofErr w:type="gramStart"/>
      <w:r>
        <w:t>федерального</w:t>
      </w:r>
      <w:proofErr w:type="gramEnd"/>
    </w:p>
    <w:p w:rsidR="00E82EB4" w:rsidRDefault="00E82EB4">
      <w:pPr>
        <w:pStyle w:val="ConsPlusNonformat"/>
        <w:jc w:val="both"/>
      </w:pPr>
      <w:r>
        <w:t xml:space="preserve">                                            государственного гражданского</w:t>
      </w:r>
    </w:p>
    <w:p w:rsidR="00E82EB4" w:rsidRDefault="00E82EB4">
      <w:pPr>
        <w:pStyle w:val="ConsPlusNonformat"/>
        <w:jc w:val="both"/>
      </w:pPr>
      <w:r>
        <w:t xml:space="preserve">                                               служащего Министерства</w:t>
      </w:r>
    </w:p>
    <w:p w:rsidR="00E82EB4" w:rsidRDefault="00E82EB4">
      <w:pPr>
        <w:pStyle w:val="ConsPlusNonformat"/>
        <w:jc w:val="both"/>
      </w:pPr>
      <w:r>
        <w:t xml:space="preserve">                                          просвещения Российской Федерации)</w:t>
      </w:r>
    </w:p>
    <w:p w:rsidR="00E82EB4" w:rsidRDefault="00E82EB4">
      <w:pPr>
        <w:pStyle w:val="ConsPlusNonformat"/>
        <w:jc w:val="both"/>
      </w:pPr>
    </w:p>
    <w:p w:rsidR="00E82EB4" w:rsidRDefault="00E82EB4">
      <w:pPr>
        <w:pStyle w:val="ConsPlusNonformat"/>
        <w:jc w:val="both"/>
      </w:pPr>
      <w:bookmarkStart w:id="2" w:name="P97"/>
      <w:bookmarkEnd w:id="2"/>
      <w:r>
        <w:t xml:space="preserve">                                 ЗАЯВЛЕНИЕ</w:t>
      </w:r>
    </w:p>
    <w:p w:rsidR="00E82EB4" w:rsidRDefault="00E82EB4">
      <w:pPr>
        <w:pStyle w:val="ConsPlusNonformat"/>
        <w:jc w:val="both"/>
      </w:pPr>
      <w:r>
        <w:t xml:space="preserve">       о разрешении на участие на безвозмездной основе в управлении</w:t>
      </w:r>
    </w:p>
    <w:p w:rsidR="00E82EB4" w:rsidRDefault="00E82EB4">
      <w:pPr>
        <w:pStyle w:val="ConsPlusNonformat"/>
        <w:jc w:val="both"/>
      </w:pPr>
      <w:r>
        <w:t xml:space="preserve">            некоммерческой организацией в качестве </w:t>
      </w:r>
      <w:proofErr w:type="gramStart"/>
      <w:r>
        <w:t>единоличного</w:t>
      </w:r>
      <w:proofErr w:type="gramEnd"/>
    </w:p>
    <w:p w:rsidR="00E82EB4" w:rsidRDefault="00E82EB4">
      <w:pPr>
        <w:pStyle w:val="ConsPlusNonformat"/>
        <w:jc w:val="both"/>
      </w:pPr>
      <w:r>
        <w:t xml:space="preserve">               исполнительного органа или вхождение в состав</w:t>
      </w:r>
    </w:p>
    <w:p w:rsidR="00E82EB4" w:rsidRDefault="00E82EB4">
      <w:pPr>
        <w:pStyle w:val="ConsPlusNonformat"/>
        <w:jc w:val="both"/>
      </w:pPr>
      <w:r>
        <w:t xml:space="preserve">                    ее коллегиального органа управления</w:t>
      </w:r>
    </w:p>
    <w:p w:rsidR="00E82EB4" w:rsidRDefault="00E82EB4">
      <w:pPr>
        <w:pStyle w:val="ConsPlusNonformat"/>
        <w:jc w:val="both"/>
      </w:pPr>
    </w:p>
    <w:p w:rsidR="00E82EB4" w:rsidRDefault="00E82EB4">
      <w:pPr>
        <w:pStyle w:val="ConsPlusNonformat"/>
        <w:jc w:val="both"/>
      </w:pPr>
      <w:r>
        <w:t xml:space="preserve">    В  соответствии с </w:t>
      </w:r>
      <w:hyperlink r:id="rId10" w:history="1">
        <w:r>
          <w:rPr>
            <w:color w:val="0000FF"/>
          </w:rPr>
          <w:t>пунктом 3 части 1 статьи 17</w:t>
        </w:r>
      </w:hyperlink>
      <w:r>
        <w:t xml:space="preserve"> Федерального закона от 27</w:t>
      </w:r>
    </w:p>
    <w:p w:rsidR="00E82EB4" w:rsidRDefault="00E82EB4">
      <w:pPr>
        <w:pStyle w:val="ConsPlusNonformat"/>
        <w:jc w:val="both"/>
      </w:pPr>
      <w:r>
        <w:t>июля  2004  г.  N  79-ФЗ  "О  государственной гражданской службе Российской</w:t>
      </w:r>
    </w:p>
    <w:p w:rsidR="00E82EB4" w:rsidRDefault="00E82EB4">
      <w:pPr>
        <w:pStyle w:val="ConsPlusNonformat"/>
        <w:jc w:val="both"/>
      </w:pPr>
      <w:r>
        <w:t>Федерации" я, _____________________________________________________________</w:t>
      </w:r>
    </w:p>
    <w:p w:rsidR="00E82EB4" w:rsidRDefault="00E82EB4">
      <w:pPr>
        <w:pStyle w:val="ConsPlusNonformat"/>
        <w:jc w:val="both"/>
      </w:pPr>
      <w:r>
        <w:t>__________________________________________________________________________,</w:t>
      </w:r>
    </w:p>
    <w:p w:rsidR="00E82EB4" w:rsidRDefault="00E82EB4">
      <w:pPr>
        <w:pStyle w:val="ConsPlusNonformat"/>
        <w:jc w:val="both"/>
      </w:pPr>
      <w:r>
        <w:t xml:space="preserve">                   </w:t>
      </w:r>
      <w:proofErr w:type="gramStart"/>
      <w:r>
        <w:t>(Фамилия, имя, отчество (при наличии)</w:t>
      </w:r>
      <w:proofErr w:type="gramEnd"/>
    </w:p>
    <w:p w:rsidR="00E82EB4" w:rsidRDefault="00E82EB4">
      <w:pPr>
        <w:pStyle w:val="ConsPlusNonformat"/>
        <w:jc w:val="both"/>
      </w:pPr>
      <w:r>
        <w:t>замещающи</w:t>
      </w:r>
      <w:proofErr w:type="gramStart"/>
      <w:r>
        <w:t>й(</w:t>
      </w:r>
      <w:proofErr w:type="gramEnd"/>
      <w:r>
        <w:t>ая) должность  федеральной  государственной  гражданской  службы</w:t>
      </w:r>
    </w:p>
    <w:p w:rsidR="00E82EB4" w:rsidRDefault="00E82EB4">
      <w:pPr>
        <w:pStyle w:val="ConsPlusNonformat"/>
        <w:jc w:val="both"/>
      </w:pPr>
      <w:r>
        <w:t>___________________________________________________________________________</w:t>
      </w:r>
    </w:p>
    <w:p w:rsidR="00E82EB4" w:rsidRDefault="00E82EB4">
      <w:pPr>
        <w:pStyle w:val="ConsPlusNonformat"/>
        <w:jc w:val="both"/>
      </w:pPr>
      <w:proofErr w:type="gramStart"/>
      <w:r>
        <w:t>(наименование замещаемой должности федеральной государственной гражданской</w:t>
      </w:r>
      <w:proofErr w:type="gramEnd"/>
    </w:p>
    <w:p w:rsidR="00E82EB4" w:rsidRDefault="00E82EB4">
      <w:pPr>
        <w:pStyle w:val="ConsPlusNonformat"/>
        <w:jc w:val="both"/>
      </w:pPr>
      <w:r>
        <w:t xml:space="preserve">           службы Министерства просвещения Российской Федерации)</w:t>
      </w:r>
    </w:p>
    <w:p w:rsidR="00E82EB4" w:rsidRDefault="00E82EB4">
      <w:pPr>
        <w:pStyle w:val="ConsPlusNonformat"/>
        <w:jc w:val="both"/>
      </w:pPr>
      <w:r>
        <w:t>__________________________________________________________________________,</w:t>
      </w:r>
    </w:p>
    <w:p w:rsidR="00E82EB4" w:rsidRDefault="00E82EB4">
      <w:pPr>
        <w:pStyle w:val="ConsPlusNonformat"/>
        <w:jc w:val="both"/>
      </w:pPr>
      <w:r>
        <w:t>намере</w:t>
      </w:r>
      <w:proofErr w:type="gramStart"/>
      <w:r>
        <w:t>н(</w:t>
      </w:r>
      <w:proofErr w:type="gramEnd"/>
      <w:r>
        <w:t>а) с "__" _______________ 20__ г. по "__" _________________ 20__ г.</w:t>
      </w:r>
    </w:p>
    <w:p w:rsidR="00E82EB4" w:rsidRDefault="00E82EB4">
      <w:pPr>
        <w:pStyle w:val="ConsPlusNonformat"/>
        <w:jc w:val="both"/>
      </w:pPr>
      <w:r>
        <w:t>участвовать   на   безвозмездной   основе   в   управлении   некоммерческой</w:t>
      </w:r>
    </w:p>
    <w:p w:rsidR="00E82EB4" w:rsidRDefault="00E82EB4">
      <w:pPr>
        <w:pStyle w:val="ConsPlusNonformat"/>
        <w:jc w:val="both"/>
      </w:pPr>
      <w:r>
        <w:t>организацией  в  качестве  единоличного  исполнительного  органа  или члена</w:t>
      </w:r>
    </w:p>
    <w:p w:rsidR="00E82EB4" w:rsidRDefault="00E82EB4">
      <w:pPr>
        <w:pStyle w:val="ConsPlusNonformat"/>
        <w:jc w:val="both"/>
      </w:pPr>
      <w:r>
        <w:t>коллегиального органа управления (</w:t>
      </w:r>
      <w:proofErr w:type="gramStart"/>
      <w:r>
        <w:t>нужное</w:t>
      </w:r>
      <w:proofErr w:type="gramEnd"/>
      <w:r>
        <w:t xml:space="preserve"> подчеркнуть) в ___________________</w:t>
      </w:r>
    </w:p>
    <w:p w:rsidR="00E82EB4" w:rsidRDefault="00E82EB4">
      <w:pPr>
        <w:pStyle w:val="ConsPlusNonformat"/>
        <w:jc w:val="both"/>
      </w:pPr>
      <w:r>
        <w:t>___________________________________________________________________________</w:t>
      </w:r>
    </w:p>
    <w:p w:rsidR="00E82EB4" w:rsidRDefault="00E82EB4">
      <w:pPr>
        <w:pStyle w:val="ConsPlusNonformat"/>
        <w:jc w:val="both"/>
      </w:pPr>
      <w:r>
        <w:t xml:space="preserve">  </w:t>
      </w:r>
      <w:proofErr w:type="gramStart"/>
      <w:r>
        <w:t>(полное наименование некоммерческой организации, ИНН, ОГРН, адрес, виды</w:t>
      </w:r>
      <w:proofErr w:type="gramEnd"/>
    </w:p>
    <w:p w:rsidR="00E82EB4" w:rsidRDefault="00E82EB4">
      <w:pPr>
        <w:pStyle w:val="ConsPlusNonformat"/>
        <w:jc w:val="both"/>
      </w:pPr>
      <w:r>
        <w:t xml:space="preserve">                               деятельности)</w:t>
      </w:r>
    </w:p>
    <w:p w:rsidR="00E82EB4" w:rsidRDefault="00E82EB4">
      <w:pPr>
        <w:pStyle w:val="ConsPlusNonformat"/>
        <w:jc w:val="both"/>
      </w:pPr>
      <w:r>
        <w:t>___________________________________________________________________________</w:t>
      </w:r>
    </w:p>
    <w:p w:rsidR="00E82EB4" w:rsidRDefault="00E82EB4">
      <w:pPr>
        <w:pStyle w:val="ConsPlusNonformat"/>
        <w:jc w:val="both"/>
      </w:pPr>
      <w:r>
        <w:t xml:space="preserve">    Выполнение  указанной  деятельности будет осуществляться </w:t>
      </w:r>
      <w:proofErr w:type="gramStart"/>
      <w:r>
        <w:t>в</w:t>
      </w:r>
      <w:proofErr w:type="gramEnd"/>
      <w:r>
        <w:t xml:space="preserve"> свободное от</w:t>
      </w:r>
    </w:p>
    <w:p w:rsidR="00E82EB4" w:rsidRDefault="00E82EB4">
      <w:pPr>
        <w:pStyle w:val="ConsPlusNonformat"/>
        <w:jc w:val="both"/>
      </w:pPr>
      <w:r>
        <w:t>работы  время  и не повлечет за собой возникновения конфликта интересов или</w:t>
      </w:r>
    </w:p>
    <w:p w:rsidR="00E82EB4" w:rsidRDefault="00E82EB4">
      <w:pPr>
        <w:pStyle w:val="ConsPlusNonformat"/>
        <w:jc w:val="both"/>
      </w:pPr>
      <w:r>
        <w:t>возможности  возникновения  конфликта  интересов при исполнении должностных</w:t>
      </w:r>
    </w:p>
    <w:p w:rsidR="00E82EB4" w:rsidRDefault="00E82EB4">
      <w:pPr>
        <w:pStyle w:val="ConsPlusNonformat"/>
        <w:jc w:val="both"/>
      </w:pPr>
      <w:r>
        <w:t>обязанностей.</w:t>
      </w:r>
    </w:p>
    <w:p w:rsidR="00E82EB4" w:rsidRDefault="00E82EB4">
      <w:pPr>
        <w:pStyle w:val="ConsPlusNonformat"/>
        <w:jc w:val="both"/>
      </w:pPr>
    </w:p>
    <w:p w:rsidR="00E82EB4" w:rsidRDefault="00E82EB4">
      <w:pPr>
        <w:pStyle w:val="ConsPlusNonformat"/>
        <w:jc w:val="both"/>
      </w:pPr>
      <w:r>
        <w:t>Учредительные документы некоммерческой организации на ____ листах.</w:t>
      </w:r>
    </w:p>
    <w:p w:rsidR="00E82EB4" w:rsidRDefault="00E82EB4">
      <w:pPr>
        <w:pStyle w:val="ConsPlusNonformat"/>
        <w:jc w:val="both"/>
      </w:pPr>
    </w:p>
    <w:p w:rsidR="00E82EB4" w:rsidRDefault="00E82EB4">
      <w:pPr>
        <w:pStyle w:val="ConsPlusNonformat"/>
        <w:jc w:val="both"/>
      </w:pPr>
      <w:r>
        <w:t>"__" ____________ 20__ г. _____________ ___________________________________</w:t>
      </w:r>
    </w:p>
    <w:p w:rsidR="00E82EB4" w:rsidRDefault="00E82EB4">
      <w:pPr>
        <w:pStyle w:val="ConsPlusNonformat"/>
        <w:jc w:val="both"/>
      </w:pPr>
      <w:r>
        <w:t xml:space="preserve">                            (подпись)          (расшифровка подписи)</w:t>
      </w:r>
    </w:p>
    <w:p w:rsidR="00E82EB4" w:rsidRDefault="00E82EB4">
      <w:pPr>
        <w:pStyle w:val="ConsPlusNonformat"/>
        <w:jc w:val="both"/>
      </w:pPr>
    </w:p>
    <w:p w:rsidR="00E82EB4" w:rsidRDefault="00E82EB4">
      <w:pPr>
        <w:pStyle w:val="ConsPlusNonformat"/>
        <w:jc w:val="both"/>
      </w:pPr>
      <w:r>
        <w:t>Регистрационный номер в журнале</w:t>
      </w:r>
    </w:p>
    <w:p w:rsidR="00E82EB4" w:rsidRDefault="00E82EB4">
      <w:pPr>
        <w:pStyle w:val="ConsPlusNonformat"/>
        <w:jc w:val="both"/>
      </w:pPr>
      <w:r>
        <w:t>регистрации заявлений ___________________</w:t>
      </w:r>
    </w:p>
    <w:p w:rsidR="00E82EB4" w:rsidRDefault="00E82EB4">
      <w:pPr>
        <w:pStyle w:val="ConsPlusNonformat"/>
        <w:jc w:val="both"/>
      </w:pPr>
    </w:p>
    <w:p w:rsidR="00E82EB4" w:rsidRDefault="00E82EB4">
      <w:pPr>
        <w:pStyle w:val="ConsPlusNonformat"/>
        <w:jc w:val="both"/>
      </w:pPr>
      <w:r>
        <w:t>Дата регистрации заявления "__" __________ 20__ г.</w:t>
      </w:r>
    </w:p>
    <w:p w:rsidR="00E82EB4" w:rsidRDefault="00E82EB4">
      <w:pPr>
        <w:pStyle w:val="ConsPlusNonformat"/>
        <w:jc w:val="both"/>
      </w:pPr>
    </w:p>
    <w:p w:rsidR="00E82EB4" w:rsidRDefault="00E82EB4">
      <w:pPr>
        <w:pStyle w:val="ConsPlusNonformat"/>
        <w:jc w:val="both"/>
      </w:pPr>
      <w:r>
        <w:t>_________________________________________   _______________________________</w:t>
      </w:r>
    </w:p>
    <w:p w:rsidR="00E82EB4" w:rsidRDefault="00E82EB4">
      <w:pPr>
        <w:pStyle w:val="ConsPlusNonformat"/>
        <w:jc w:val="both"/>
      </w:pPr>
      <w:r>
        <w:t xml:space="preserve"> </w:t>
      </w:r>
      <w:proofErr w:type="gramStart"/>
      <w:r>
        <w:t>(Фамилия, имя, отчество (при наличии),          (подпись федерального</w:t>
      </w:r>
      <w:proofErr w:type="gramEnd"/>
    </w:p>
    <w:p w:rsidR="00E82EB4" w:rsidRDefault="00E82EB4">
      <w:pPr>
        <w:pStyle w:val="ConsPlusNonformat"/>
        <w:jc w:val="both"/>
      </w:pPr>
      <w:r>
        <w:lastRenderedPageBreak/>
        <w:t xml:space="preserve">   должность </w:t>
      </w:r>
      <w:proofErr w:type="gramStart"/>
      <w:r>
        <w:t>федерального</w:t>
      </w:r>
      <w:proofErr w:type="gramEnd"/>
      <w:r>
        <w:t xml:space="preserve"> гражданского       государственного гражданского</w:t>
      </w:r>
    </w:p>
    <w:p w:rsidR="00E82EB4" w:rsidRDefault="00E82EB4">
      <w:pPr>
        <w:pStyle w:val="ConsPlusNonformat"/>
        <w:jc w:val="both"/>
      </w:pPr>
      <w:r>
        <w:t>служащего, зарегистрировавшего заявление)   служащего, зарегистрировавшего</w:t>
      </w:r>
    </w:p>
    <w:p w:rsidR="00E82EB4" w:rsidRDefault="00E82EB4">
      <w:pPr>
        <w:pStyle w:val="ConsPlusNonformat"/>
        <w:jc w:val="both"/>
      </w:pPr>
      <w:r>
        <w:t xml:space="preserve">                                                       заявление)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right"/>
        <w:outlineLvl w:val="1"/>
      </w:pPr>
      <w:r>
        <w:t>Приложение N 2</w:t>
      </w:r>
    </w:p>
    <w:p w:rsidR="00E82EB4" w:rsidRDefault="00E82EB4">
      <w:pPr>
        <w:pStyle w:val="ConsPlusNormal"/>
        <w:jc w:val="right"/>
      </w:pPr>
      <w:r>
        <w:t xml:space="preserve">к Порядку получения </w:t>
      </w:r>
      <w:proofErr w:type="gramStart"/>
      <w:r>
        <w:t>федеральными</w:t>
      </w:r>
      <w:proofErr w:type="gramEnd"/>
    </w:p>
    <w:p w:rsidR="00E82EB4" w:rsidRDefault="00E82EB4">
      <w:pPr>
        <w:pStyle w:val="ConsPlusNormal"/>
        <w:jc w:val="right"/>
      </w:pPr>
      <w:r>
        <w:t>государственными гражданскими</w:t>
      </w:r>
    </w:p>
    <w:p w:rsidR="00E82EB4" w:rsidRDefault="00E82EB4">
      <w:pPr>
        <w:pStyle w:val="ConsPlusNormal"/>
        <w:jc w:val="right"/>
      </w:pPr>
      <w:r>
        <w:t>служащими Министерства просвещения</w:t>
      </w:r>
    </w:p>
    <w:p w:rsidR="00E82EB4" w:rsidRDefault="00E82EB4">
      <w:pPr>
        <w:pStyle w:val="ConsPlusNormal"/>
        <w:jc w:val="right"/>
      </w:pPr>
      <w:r>
        <w:t>Российской Федерации разрешения</w:t>
      </w:r>
    </w:p>
    <w:p w:rsidR="00E82EB4" w:rsidRDefault="00E82EB4">
      <w:pPr>
        <w:pStyle w:val="ConsPlusNormal"/>
        <w:jc w:val="right"/>
      </w:pPr>
      <w:r>
        <w:t>представителя нанимателя на участие</w:t>
      </w:r>
    </w:p>
    <w:p w:rsidR="00E82EB4" w:rsidRDefault="00E82EB4">
      <w:pPr>
        <w:pStyle w:val="ConsPlusNormal"/>
        <w:jc w:val="right"/>
      </w:pPr>
      <w:r>
        <w:t>на безвозмездной основе в управлении</w:t>
      </w:r>
    </w:p>
    <w:p w:rsidR="00E82EB4" w:rsidRDefault="00E82EB4">
      <w:pPr>
        <w:pStyle w:val="ConsPlusNormal"/>
        <w:jc w:val="right"/>
      </w:pPr>
      <w:r>
        <w:t>некоммерческими организациями,</w:t>
      </w:r>
    </w:p>
    <w:p w:rsidR="00E82EB4" w:rsidRDefault="00E82EB4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E82EB4" w:rsidRDefault="00E82EB4">
      <w:pPr>
        <w:pStyle w:val="ConsPlusNormal"/>
        <w:jc w:val="right"/>
      </w:pPr>
      <w:r>
        <w:t>просвещения Российской Федерации</w:t>
      </w:r>
    </w:p>
    <w:p w:rsidR="00E82EB4" w:rsidRDefault="00E82EB4">
      <w:pPr>
        <w:pStyle w:val="ConsPlusNormal"/>
        <w:jc w:val="right"/>
      </w:pPr>
      <w:r>
        <w:t>от 11 апреля 2019 г. N 163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right"/>
      </w:pPr>
      <w:r>
        <w:t>Рекомендуемый образец</w:t>
      </w: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center"/>
      </w:pPr>
      <w:bookmarkStart w:id="3" w:name="P160"/>
      <w:bookmarkEnd w:id="3"/>
      <w:r>
        <w:t>ЖУРНАЛ</w:t>
      </w:r>
    </w:p>
    <w:p w:rsidR="00E82EB4" w:rsidRDefault="00E82EB4">
      <w:pPr>
        <w:pStyle w:val="ConsPlusNormal"/>
        <w:jc w:val="center"/>
      </w:pPr>
      <w:r>
        <w:t>регистрации заявлений о разрешении на участие в управлении</w:t>
      </w:r>
    </w:p>
    <w:p w:rsidR="00E82EB4" w:rsidRDefault="00E82EB4">
      <w:pPr>
        <w:pStyle w:val="ConsPlusNormal"/>
        <w:jc w:val="center"/>
      </w:pPr>
      <w:r>
        <w:t xml:space="preserve">некоммерческими организациями в качестве </w:t>
      </w:r>
      <w:proofErr w:type="gramStart"/>
      <w:r>
        <w:t>единоличного</w:t>
      </w:r>
      <w:proofErr w:type="gramEnd"/>
    </w:p>
    <w:p w:rsidR="00E82EB4" w:rsidRDefault="00E82EB4">
      <w:pPr>
        <w:pStyle w:val="ConsPlusNormal"/>
        <w:jc w:val="center"/>
      </w:pPr>
      <w:r>
        <w:t>исполнительного органа или вхождение в состав</w:t>
      </w:r>
    </w:p>
    <w:p w:rsidR="00E82EB4" w:rsidRDefault="00E82EB4">
      <w:pPr>
        <w:pStyle w:val="ConsPlusNormal"/>
        <w:jc w:val="center"/>
      </w:pPr>
      <w:r>
        <w:t>их коллегиальных органов управления</w:t>
      </w:r>
    </w:p>
    <w:p w:rsidR="00E82EB4" w:rsidRDefault="00E82EB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"/>
        <w:gridCol w:w="2449"/>
        <w:gridCol w:w="1701"/>
        <w:gridCol w:w="794"/>
        <w:gridCol w:w="2324"/>
        <w:gridCol w:w="1304"/>
      </w:tblGrid>
      <w:tr w:rsidR="00E82EB4">
        <w:tc>
          <w:tcPr>
            <w:tcW w:w="496" w:type="dxa"/>
          </w:tcPr>
          <w:p w:rsidR="00E82EB4" w:rsidRDefault="00E82EB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49" w:type="dxa"/>
          </w:tcPr>
          <w:p w:rsidR="00E82EB4" w:rsidRDefault="00E82EB4">
            <w:pPr>
              <w:pStyle w:val="ConsPlusNormal"/>
              <w:jc w:val="center"/>
            </w:pPr>
            <w:r>
              <w:t>Фамилия, имя, отчество (при наличии) федерального государственного гражданского служащего, представившего заявление</w:t>
            </w:r>
          </w:p>
        </w:tc>
        <w:tc>
          <w:tcPr>
            <w:tcW w:w="1701" w:type="dxa"/>
          </w:tcPr>
          <w:p w:rsidR="00E82EB4" w:rsidRDefault="00E82EB4">
            <w:pPr>
              <w:pStyle w:val="ConsPlusNormal"/>
              <w:jc w:val="center"/>
            </w:pPr>
            <w:r>
              <w:t>Должность федерального государственного гражданского служащего, представившего заявление</w:t>
            </w:r>
          </w:p>
        </w:tc>
        <w:tc>
          <w:tcPr>
            <w:tcW w:w="794" w:type="dxa"/>
          </w:tcPr>
          <w:p w:rsidR="00E82EB4" w:rsidRDefault="00E82EB4">
            <w:pPr>
              <w:pStyle w:val="ConsPlusNormal"/>
              <w:jc w:val="center"/>
            </w:pPr>
            <w:r>
              <w:t>Дата поступления заявления</w:t>
            </w:r>
          </w:p>
        </w:tc>
        <w:tc>
          <w:tcPr>
            <w:tcW w:w="2324" w:type="dxa"/>
          </w:tcPr>
          <w:p w:rsidR="00E82EB4" w:rsidRDefault="00E82EB4">
            <w:pPr>
              <w:pStyle w:val="ConsPlusNormal"/>
              <w:jc w:val="center"/>
            </w:pPr>
            <w:r>
              <w:t>Фамилия, имя, отчество (при наличии) федерального государственного гражданского служащего, принявшего заявление</w:t>
            </w:r>
          </w:p>
        </w:tc>
        <w:tc>
          <w:tcPr>
            <w:tcW w:w="1304" w:type="dxa"/>
          </w:tcPr>
          <w:p w:rsidR="00E82EB4" w:rsidRDefault="00E82EB4">
            <w:pPr>
              <w:pStyle w:val="ConsPlusNormal"/>
              <w:jc w:val="center"/>
            </w:pPr>
            <w:r>
              <w:t>Решение Министра просвещения Российской Федерации</w:t>
            </w:r>
          </w:p>
        </w:tc>
      </w:tr>
      <w:tr w:rsidR="00E82EB4">
        <w:tc>
          <w:tcPr>
            <w:tcW w:w="496" w:type="dxa"/>
          </w:tcPr>
          <w:p w:rsidR="00E82EB4" w:rsidRDefault="00E82EB4">
            <w:pPr>
              <w:pStyle w:val="ConsPlusNormal"/>
            </w:pPr>
          </w:p>
        </w:tc>
        <w:tc>
          <w:tcPr>
            <w:tcW w:w="2449" w:type="dxa"/>
          </w:tcPr>
          <w:p w:rsidR="00E82EB4" w:rsidRDefault="00E82EB4">
            <w:pPr>
              <w:pStyle w:val="ConsPlusNormal"/>
            </w:pPr>
          </w:p>
        </w:tc>
        <w:tc>
          <w:tcPr>
            <w:tcW w:w="1701" w:type="dxa"/>
          </w:tcPr>
          <w:p w:rsidR="00E82EB4" w:rsidRDefault="00E82EB4">
            <w:pPr>
              <w:pStyle w:val="ConsPlusNormal"/>
            </w:pPr>
          </w:p>
        </w:tc>
        <w:tc>
          <w:tcPr>
            <w:tcW w:w="794" w:type="dxa"/>
          </w:tcPr>
          <w:p w:rsidR="00E82EB4" w:rsidRDefault="00E82EB4">
            <w:pPr>
              <w:pStyle w:val="ConsPlusNormal"/>
            </w:pPr>
          </w:p>
        </w:tc>
        <w:tc>
          <w:tcPr>
            <w:tcW w:w="2324" w:type="dxa"/>
          </w:tcPr>
          <w:p w:rsidR="00E82EB4" w:rsidRDefault="00E82EB4">
            <w:pPr>
              <w:pStyle w:val="ConsPlusNormal"/>
            </w:pPr>
          </w:p>
        </w:tc>
        <w:tc>
          <w:tcPr>
            <w:tcW w:w="1304" w:type="dxa"/>
          </w:tcPr>
          <w:p w:rsidR="00E82EB4" w:rsidRDefault="00E82EB4">
            <w:pPr>
              <w:pStyle w:val="ConsPlusNormal"/>
            </w:pPr>
          </w:p>
        </w:tc>
      </w:tr>
      <w:tr w:rsidR="00E82EB4">
        <w:tc>
          <w:tcPr>
            <w:tcW w:w="496" w:type="dxa"/>
          </w:tcPr>
          <w:p w:rsidR="00E82EB4" w:rsidRDefault="00E82EB4">
            <w:pPr>
              <w:pStyle w:val="ConsPlusNormal"/>
            </w:pPr>
          </w:p>
        </w:tc>
        <w:tc>
          <w:tcPr>
            <w:tcW w:w="2449" w:type="dxa"/>
          </w:tcPr>
          <w:p w:rsidR="00E82EB4" w:rsidRDefault="00E82EB4">
            <w:pPr>
              <w:pStyle w:val="ConsPlusNormal"/>
            </w:pPr>
          </w:p>
        </w:tc>
        <w:tc>
          <w:tcPr>
            <w:tcW w:w="1701" w:type="dxa"/>
          </w:tcPr>
          <w:p w:rsidR="00E82EB4" w:rsidRDefault="00E82EB4">
            <w:pPr>
              <w:pStyle w:val="ConsPlusNormal"/>
            </w:pPr>
          </w:p>
        </w:tc>
        <w:tc>
          <w:tcPr>
            <w:tcW w:w="794" w:type="dxa"/>
          </w:tcPr>
          <w:p w:rsidR="00E82EB4" w:rsidRDefault="00E82EB4">
            <w:pPr>
              <w:pStyle w:val="ConsPlusNormal"/>
            </w:pPr>
          </w:p>
        </w:tc>
        <w:tc>
          <w:tcPr>
            <w:tcW w:w="2324" w:type="dxa"/>
          </w:tcPr>
          <w:p w:rsidR="00E82EB4" w:rsidRDefault="00E82EB4">
            <w:pPr>
              <w:pStyle w:val="ConsPlusNormal"/>
            </w:pPr>
          </w:p>
        </w:tc>
        <w:tc>
          <w:tcPr>
            <w:tcW w:w="1304" w:type="dxa"/>
          </w:tcPr>
          <w:p w:rsidR="00E82EB4" w:rsidRDefault="00E82EB4">
            <w:pPr>
              <w:pStyle w:val="ConsPlusNormal"/>
            </w:pPr>
          </w:p>
        </w:tc>
      </w:tr>
    </w:tbl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jc w:val="both"/>
      </w:pPr>
    </w:p>
    <w:p w:rsidR="00E82EB4" w:rsidRDefault="00E82EB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F0BB5" w:rsidRDefault="007F0BB5">
      <w:bookmarkStart w:id="4" w:name="_GoBack"/>
      <w:bookmarkEnd w:id="4"/>
    </w:p>
    <w:sectPr w:rsidR="007F0BB5" w:rsidSect="006C17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B4"/>
    <w:rsid w:val="007F0BB5"/>
    <w:rsid w:val="00E82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82E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82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2E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82E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82E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82E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A0DB15E4A5A61456DED02B8B26E46CAD586AA63315ACBCD965C79DD6BAA7F89329029E8C5AD67416E2BFCD205D21C2C586D390D7B824BB03U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A0DB15E4A5A61456DED02B8B26E46CAD5967A63219ACBCD965C79DD6BAA7F89329029C885CDD2347ADBE91650132C2CC86D090CB0BUB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A0DB15E4A5A61456DED02B8B26E46CAD586AA63315ACBCD965C79DD6BAA7F89329029E8C5AD67416E2BFCD205D21C2C586D390D7B824BB03U8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45A0DB15E4A5A61456DED02B8B26E46CAD5967A63219ACBCD965C79DD6BAA7F89329029C885CDD2347ADBE91650132C2CC86D090CB0BU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A0DB15E4A5A61456DED02B8B26E46CAD586AA63315ACBCD965C79DD6BAA7F89329029E8C5AD67416E2BFCD205D21C2C586D390D7B824BB03U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Софронов Сергей Евгеньевич</dc:creator>
  <cp:lastModifiedBy>Софронов Сергей Евгеньевич</cp:lastModifiedBy>
  <cp:revision>1</cp:revision>
  <dcterms:created xsi:type="dcterms:W3CDTF">2021-10-19T11:20:00Z</dcterms:created>
  <dcterms:modified xsi:type="dcterms:W3CDTF">2021-10-19T11:21:00Z</dcterms:modified>
</cp:coreProperties>
</file>